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CD" w:rsidRPr="00013E6E" w:rsidRDefault="009374CD" w:rsidP="009374CD">
      <w:pPr>
        <w:tabs>
          <w:tab w:val="left" w:pos="5670"/>
          <w:tab w:val="left" w:pos="6663"/>
          <w:tab w:val="left" w:pos="7513"/>
          <w:tab w:val="left" w:pos="793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3E6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0390" cy="612140"/>
            <wp:effectExtent l="19050" t="0" r="0" b="0"/>
            <wp:docPr id="2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4CD" w:rsidRPr="00013E6E" w:rsidRDefault="009374CD" w:rsidP="009374CD">
      <w:pPr>
        <w:tabs>
          <w:tab w:val="left" w:pos="5670"/>
          <w:tab w:val="left" w:pos="6663"/>
          <w:tab w:val="left" w:pos="7513"/>
          <w:tab w:val="left" w:pos="793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Администрация </w:t>
      </w:r>
      <w:r w:rsidR="00B360EF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proofErr w:type="spellStart"/>
      <w:r w:rsidR="00B360EF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сельского поселения </w:t>
      </w:r>
      <w:proofErr w:type="spellStart"/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Большеигнатовского</w:t>
      </w:r>
      <w:proofErr w:type="spellEnd"/>
      <w:r w:rsidRPr="00013E6E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муниципального района Республики  Мордовия</w:t>
      </w:r>
    </w:p>
    <w:p w:rsidR="009374CD" w:rsidRPr="00013E6E" w:rsidRDefault="009374CD" w:rsidP="009374CD">
      <w:pPr>
        <w:pStyle w:val="2"/>
        <w:rPr>
          <w:color w:val="000000" w:themeColor="text1"/>
          <w:szCs w:val="28"/>
        </w:rPr>
      </w:pPr>
    </w:p>
    <w:p w:rsidR="009374CD" w:rsidRPr="00013E6E" w:rsidRDefault="009374CD" w:rsidP="009374CD">
      <w:pPr>
        <w:pStyle w:val="2"/>
        <w:jc w:val="center"/>
        <w:rPr>
          <w:color w:val="000000" w:themeColor="text1"/>
          <w:sz w:val="32"/>
          <w:szCs w:val="32"/>
        </w:rPr>
      </w:pPr>
      <w:r w:rsidRPr="00013E6E">
        <w:rPr>
          <w:color w:val="000000" w:themeColor="text1"/>
          <w:sz w:val="32"/>
          <w:szCs w:val="32"/>
        </w:rPr>
        <w:t>ПОСТАНОВЛЕНИЕ</w:t>
      </w:r>
    </w:p>
    <w:p w:rsidR="009374CD" w:rsidRPr="00013E6E" w:rsidRDefault="009374CD" w:rsidP="009374C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4CD" w:rsidRPr="00013E6E" w:rsidRDefault="009374CD" w:rsidP="009374CD">
      <w:pPr>
        <w:tabs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 </w:t>
      </w:r>
      <w:r w:rsidR="00B360EF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13E6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726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36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октября         </w:t>
      </w:r>
      <w:r w:rsidR="005726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13E6E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C249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13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№</w:t>
      </w:r>
      <w:r w:rsidR="00B360EF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</w:p>
    <w:p w:rsidR="009374CD" w:rsidRPr="00013E6E" w:rsidRDefault="00B360EF" w:rsidP="009374CD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Старое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Чамзино</w:t>
      </w:r>
      <w:proofErr w:type="spellEnd"/>
    </w:p>
    <w:p w:rsidR="009374CD" w:rsidRPr="00013E6E" w:rsidRDefault="009374CD" w:rsidP="009374CD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72BF7" w:rsidRPr="00944938" w:rsidRDefault="00B72BF7" w:rsidP="00B72BF7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938">
        <w:rPr>
          <w:rFonts w:ascii="Times New Roman" w:hAnsi="Times New Roman" w:cs="Times New Roman"/>
          <w:sz w:val="28"/>
          <w:szCs w:val="28"/>
        </w:rPr>
        <w:t>Об</w:t>
      </w:r>
      <w:r w:rsidR="00F716F9">
        <w:rPr>
          <w:rFonts w:ascii="Times New Roman" w:hAnsi="Times New Roman" w:cs="Times New Roman"/>
          <w:sz w:val="28"/>
          <w:szCs w:val="28"/>
        </w:rPr>
        <w:t xml:space="preserve">  основных направлениях</w:t>
      </w:r>
    </w:p>
    <w:p w:rsidR="00F716F9" w:rsidRDefault="00B72BF7" w:rsidP="00B72BF7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938">
        <w:rPr>
          <w:rFonts w:ascii="Times New Roman" w:hAnsi="Times New Roman" w:cs="Times New Roman"/>
          <w:sz w:val="28"/>
          <w:szCs w:val="28"/>
        </w:rPr>
        <w:t>долговой политики</w:t>
      </w:r>
      <w:r w:rsid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9D0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</w:p>
    <w:p w:rsidR="00F716F9" w:rsidRDefault="00F509D0" w:rsidP="00B72BF7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муниципальногорайона </w:t>
      </w:r>
      <w:r w:rsidR="00B72BF7" w:rsidRPr="00944938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72BF7" w:rsidRPr="00944938" w:rsidRDefault="00B72BF7" w:rsidP="00B72BF7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938">
        <w:rPr>
          <w:rFonts w:ascii="Times New Roman" w:hAnsi="Times New Roman" w:cs="Times New Roman"/>
          <w:sz w:val="28"/>
          <w:szCs w:val="28"/>
        </w:rPr>
        <w:t xml:space="preserve"> на 202</w:t>
      </w:r>
      <w:r w:rsidR="00DC2495">
        <w:rPr>
          <w:rFonts w:ascii="Times New Roman" w:hAnsi="Times New Roman" w:cs="Times New Roman"/>
          <w:sz w:val="28"/>
          <w:szCs w:val="28"/>
        </w:rPr>
        <w:t>6</w:t>
      </w:r>
      <w:r w:rsidRPr="00944938">
        <w:rPr>
          <w:rFonts w:ascii="Times New Roman" w:hAnsi="Times New Roman" w:cs="Times New Roman"/>
          <w:sz w:val="28"/>
          <w:szCs w:val="28"/>
        </w:rPr>
        <w:t xml:space="preserve"> годи на плановый период 202</w:t>
      </w:r>
      <w:r w:rsidR="00DC2495">
        <w:rPr>
          <w:rFonts w:ascii="Times New Roman" w:hAnsi="Times New Roman" w:cs="Times New Roman"/>
          <w:sz w:val="28"/>
          <w:szCs w:val="28"/>
        </w:rPr>
        <w:t>7</w:t>
      </w:r>
      <w:r w:rsidRPr="00944938">
        <w:rPr>
          <w:rFonts w:ascii="Times New Roman" w:hAnsi="Times New Roman" w:cs="Times New Roman"/>
          <w:sz w:val="28"/>
          <w:szCs w:val="28"/>
        </w:rPr>
        <w:t xml:space="preserve"> и 202</w:t>
      </w:r>
      <w:r w:rsidR="00DC2495">
        <w:rPr>
          <w:rFonts w:ascii="Times New Roman" w:hAnsi="Times New Roman" w:cs="Times New Roman"/>
          <w:sz w:val="28"/>
          <w:szCs w:val="28"/>
        </w:rPr>
        <w:t>8</w:t>
      </w:r>
      <w:r w:rsidRPr="00944938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B72BF7" w:rsidRDefault="00B72BF7" w:rsidP="00B72BF7">
      <w:pPr>
        <w:rPr>
          <w:sz w:val="28"/>
          <w:szCs w:val="28"/>
        </w:rPr>
      </w:pPr>
    </w:p>
    <w:p w:rsidR="005F732F" w:rsidRPr="005F732F" w:rsidRDefault="00B72BF7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spacing w:val="1"/>
          <w:sz w:val="28"/>
          <w:szCs w:val="28"/>
        </w:rPr>
      </w:pPr>
      <w:r w:rsidRPr="00944938">
        <w:rPr>
          <w:sz w:val="28"/>
          <w:szCs w:val="28"/>
        </w:rPr>
        <w:t>В соответствии с пунктом 1</w:t>
      </w:r>
      <w:r w:rsidR="00F716F9">
        <w:rPr>
          <w:sz w:val="28"/>
          <w:szCs w:val="28"/>
        </w:rPr>
        <w:t>3</w:t>
      </w:r>
      <w:r w:rsidRPr="00944938">
        <w:rPr>
          <w:sz w:val="28"/>
          <w:szCs w:val="28"/>
        </w:rPr>
        <w:t xml:space="preserve"> статьи 107.1 Бюджетного кодекса Российской Федерациии в целях реализации ответственной долговой политики</w:t>
      </w:r>
      <w:r w:rsidR="00E674C4">
        <w:rPr>
          <w:sz w:val="28"/>
          <w:szCs w:val="28"/>
        </w:rPr>
        <w:t xml:space="preserve"> </w:t>
      </w:r>
      <w:r w:rsidR="00B360EF">
        <w:rPr>
          <w:sz w:val="28"/>
          <w:szCs w:val="28"/>
        </w:rPr>
        <w:t xml:space="preserve"> </w:t>
      </w:r>
      <w:proofErr w:type="spellStart"/>
      <w:r w:rsidR="00B360EF">
        <w:rPr>
          <w:sz w:val="28"/>
          <w:szCs w:val="28"/>
        </w:rPr>
        <w:t>Старочамзинского</w:t>
      </w:r>
      <w:proofErr w:type="spellEnd"/>
      <w:r w:rsidR="00B360EF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и повышения ее эффективности,</w:t>
      </w:r>
      <w:r w:rsidR="005D697A">
        <w:rPr>
          <w:sz w:val="28"/>
          <w:szCs w:val="28"/>
        </w:rPr>
        <w:t xml:space="preserve"> </w:t>
      </w:r>
      <w:r w:rsidR="00130ABF">
        <w:rPr>
          <w:spacing w:val="1"/>
          <w:sz w:val="28"/>
          <w:szCs w:val="28"/>
        </w:rPr>
        <w:t>А</w:t>
      </w:r>
      <w:r w:rsidR="009374CD">
        <w:rPr>
          <w:spacing w:val="1"/>
          <w:sz w:val="28"/>
          <w:szCs w:val="28"/>
        </w:rPr>
        <w:t xml:space="preserve">дминистрация </w:t>
      </w:r>
      <w:proofErr w:type="spellStart"/>
      <w:r w:rsidR="00B360EF">
        <w:rPr>
          <w:spacing w:val="1"/>
          <w:sz w:val="28"/>
          <w:szCs w:val="28"/>
        </w:rPr>
        <w:t>Старочамзинского</w:t>
      </w:r>
      <w:proofErr w:type="spellEnd"/>
      <w:r w:rsidR="00B360EF">
        <w:rPr>
          <w:spacing w:val="1"/>
          <w:sz w:val="28"/>
          <w:szCs w:val="28"/>
        </w:rPr>
        <w:t xml:space="preserve"> сельского поселения </w:t>
      </w:r>
      <w:proofErr w:type="spellStart"/>
      <w:r w:rsidR="009374CD">
        <w:rPr>
          <w:spacing w:val="1"/>
          <w:sz w:val="28"/>
          <w:szCs w:val="28"/>
        </w:rPr>
        <w:t>Большеигнатовского</w:t>
      </w:r>
      <w:proofErr w:type="spellEnd"/>
      <w:r w:rsidR="005F732F">
        <w:rPr>
          <w:spacing w:val="1"/>
          <w:sz w:val="28"/>
          <w:szCs w:val="28"/>
        </w:rPr>
        <w:t xml:space="preserve"> муниципального района Республик</w:t>
      </w:r>
      <w:r>
        <w:rPr>
          <w:spacing w:val="1"/>
          <w:sz w:val="28"/>
          <w:szCs w:val="28"/>
        </w:rPr>
        <w:t>и Мордовия</w:t>
      </w:r>
      <w:r w:rsidR="005D697A">
        <w:rPr>
          <w:spacing w:val="1"/>
          <w:sz w:val="28"/>
          <w:szCs w:val="28"/>
        </w:rPr>
        <w:t xml:space="preserve"> </w:t>
      </w:r>
      <w:proofErr w:type="gramStart"/>
      <w:r w:rsidR="005F732F" w:rsidRPr="005F732F">
        <w:rPr>
          <w:b/>
          <w:spacing w:val="1"/>
          <w:sz w:val="28"/>
          <w:szCs w:val="28"/>
        </w:rPr>
        <w:t>п</w:t>
      </w:r>
      <w:proofErr w:type="gramEnd"/>
      <w:r w:rsidR="005F732F" w:rsidRPr="005F732F">
        <w:rPr>
          <w:b/>
          <w:spacing w:val="1"/>
          <w:sz w:val="28"/>
          <w:szCs w:val="28"/>
        </w:rPr>
        <w:t xml:space="preserve"> о с т а н о в л я е т:</w:t>
      </w:r>
    </w:p>
    <w:p w:rsidR="005F732F" w:rsidRDefault="005F732F" w:rsidP="005F732F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 w:firstLine="709"/>
        <w:jc w:val="both"/>
        <w:textAlignment w:val="baseline"/>
        <w:rPr>
          <w:spacing w:val="1"/>
          <w:sz w:val="28"/>
          <w:szCs w:val="28"/>
        </w:rPr>
      </w:pPr>
      <w:r w:rsidRPr="005F732F">
        <w:rPr>
          <w:spacing w:val="1"/>
          <w:sz w:val="28"/>
          <w:szCs w:val="28"/>
        </w:rPr>
        <w:t xml:space="preserve">Утвердить прилагаемые </w:t>
      </w:r>
      <w:r w:rsidR="00CB36E2">
        <w:rPr>
          <w:spacing w:val="1"/>
          <w:sz w:val="28"/>
          <w:szCs w:val="28"/>
        </w:rPr>
        <w:t>о</w:t>
      </w:r>
      <w:r w:rsidRPr="005F732F">
        <w:rPr>
          <w:spacing w:val="1"/>
          <w:sz w:val="28"/>
          <w:szCs w:val="28"/>
        </w:rPr>
        <w:t xml:space="preserve">сновные направления </w:t>
      </w:r>
      <w:r w:rsidR="00B72BF7">
        <w:rPr>
          <w:spacing w:val="1"/>
          <w:sz w:val="28"/>
          <w:szCs w:val="28"/>
        </w:rPr>
        <w:t xml:space="preserve">долговой </w:t>
      </w:r>
      <w:r w:rsidRPr="005F732F">
        <w:rPr>
          <w:spacing w:val="1"/>
          <w:sz w:val="28"/>
          <w:szCs w:val="28"/>
        </w:rPr>
        <w:t>политики</w:t>
      </w:r>
      <w:r w:rsidR="00B360EF" w:rsidRPr="00B360EF">
        <w:rPr>
          <w:spacing w:val="1"/>
          <w:sz w:val="28"/>
          <w:szCs w:val="28"/>
        </w:rPr>
        <w:t xml:space="preserve"> </w:t>
      </w:r>
      <w:proofErr w:type="spellStart"/>
      <w:r w:rsidR="00B360EF">
        <w:rPr>
          <w:spacing w:val="1"/>
          <w:sz w:val="28"/>
          <w:szCs w:val="28"/>
        </w:rPr>
        <w:t>Старочамзинского</w:t>
      </w:r>
      <w:proofErr w:type="spellEnd"/>
      <w:r w:rsidR="00B360EF">
        <w:rPr>
          <w:spacing w:val="1"/>
          <w:sz w:val="28"/>
          <w:szCs w:val="28"/>
        </w:rPr>
        <w:t xml:space="preserve"> сельского поселения</w:t>
      </w:r>
      <w:r w:rsidRPr="005F732F">
        <w:rPr>
          <w:spacing w:val="1"/>
          <w:sz w:val="28"/>
          <w:szCs w:val="28"/>
        </w:rPr>
        <w:t xml:space="preserve"> </w:t>
      </w:r>
      <w:proofErr w:type="spellStart"/>
      <w:r w:rsidR="009374CD">
        <w:rPr>
          <w:spacing w:val="1"/>
          <w:sz w:val="28"/>
          <w:szCs w:val="28"/>
        </w:rPr>
        <w:t>Большеигнатовского</w:t>
      </w:r>
      <w:proofErr w:type="spellEnd"/>
      <w:r w:rsidR="008A3133">
        <w:rPr>
          <w:spacing w:val="1"/>
          <w:sz w:val="28"/>
          <w:szCs w:val="28"/>
        </w:rPr>
        <w:t xml:space="preserve"> муниципального района</w:t>
      </w:r>
      <w:r w:rsidRPr="005F732F">
        <w:rPr>
          <w:spacing w:val="1"/>
          <w:sz w:val="28"/>
          <w:szCs w:val="28"/>
        </w:rPr>
        <w:t xml:space="preserve"> на 202</w:t>
      </w:r>
      <w:r w:rsidR="00DC2495">
        <w:rPr>
          <w:spacing w:val="1"/>
          <w:sz w:val="28"/>
          <w:szCs w:val="28"/>
        </w:rPr>
        <w:t>6</w:t>
      </w:r>
      <w:r w:rsidRPr="005F732F">
        <w:rPr>
          <w:spacing w:val="1"/>
          <w:sz w:val="28"/>
          <w:szCs w:val="28"/>
        </w:rPr>
        <w:t xml:space="preserve"> год и на плановый период 202</w:t>
      </w:r>
      <w:r w:rsidR="00DC2495">
        <w:rPr>
          <w:spacing w:val="1"/>
          <w:sz w:val="28"/>
          <w:szCs w:val="28"/>
        </w:rPr>
        <w:t>7</w:t>
      </w:r>
      <w:r w:rsidRPr="005F732F">
        <w:rPr>
          <w:spacing w:val="1"/>
          <w:sz w:val="28"/>
          <w:szCs w:val="28"/>
        </w:rPr>
        <w:t xml:space="preserve"> и 202</w:t>
      </w:r>
      <w:r w:rsidR="00DC2495">
        <w:rPr>
          <w:spacing w:val="1"/>
          <w:sz w:val="28"/>
          <w:szCs w:val="28"/>
        </w:rPr>
        <w:t>8</w:t>
      </w:r>
      <w:r w:rsidRPr="005F732F">
        <w:rPr>
          <w:spacing w:val="1"/>
          <w:sz w:val="28"/>
          <w:szCs w:val="28"/>
        </w:rPr>
        <w:t xml:space="preserve"> годов.</w:t>
      </w:r>
    </w:p>
    <w:p w:rsidR="005F732F" w:rsidRDefault="000E51C0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2</w:t>
      </w:r>
      <w:r w:rsidR="005F732F">
        <w:rPr>
          <w:spacing w:val="1"/>
          <w:sz w:val="28"/>
          <w:szCs w:val="28"/>
        </w:rPr>
        <w:t>.</w:t>
      </w:r>
      <w:r w:rsidR="005F732F" w:rsidRPr="005F732F">
        <w:rPr>
          <w:spacing w:val="1"/>
          <w:sz w:val="28"/>
          <w:szCs w:val="28"/>
        </w:rPr>
        <w:t xml:space="preserve"> </w:t>
      </w:r>
      <w:r w:rsidR="00DC2495" w:rsidRPr="00DC2495">
        <w:rPr>
          <w:spacing w:val="1"/>
          <w:sz w:val="28"/>
          <w:szCs w:val="28"/>
        </w:rPr>
        <w:t>Настоящее Постановление вступает в силу с 1 января 2026 года</w:t>
      </w:r>
      <w:r w:rsidR="00DC2495">
        <w:rPr>
          <w:spacing w:val="1"/>
          <w:sz w:val="28"/>
          <w:szCs w:val="28"/>
        </w:rPr>
        <w:t>.</w:t>
      </w: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0E51C0" w:rsidRDefault="000E51C0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B360E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Глава</w:t>
      </w:r>
      <w:r w:rsidR="00B360EF" w:rsidRPr="00B360EF">
        <w:rPr>
          <w:spacing w:val="1"/>
          <w:sz w:val="28"/>
          <w:szCs w:val="28"/>
        </w:rPr>
        <w:t xml:space="preserve"> </w:t>
      </w:r>
      <w:proofErr w:type="spellStart"/>
      <w:r w:rsidR="00B360EF">
        <w:rPr>
          <w:spacing w:val="1"/>
          <w:sz w:val="28"/>
          <w:szCs w:val="28"/>
        </w:rPr>
        <w:t>Старочамзинского</w:t>
      </w:r>
      <w:proofErr w:type="spellEnd"/>
      <w:r w:rsidR="00B360EF">
        <w:rPr>
          <w:spacing w:val="1"/>
          <w:sz w:val="28"/>
          <w:szCs w:val="28"/>
        </w:rPr>
        <w:t xml:space="preserve"> сельского поселения</w:t>
      </w: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proofErr w:type="spellStart"/>
      <w:r w:rsidR="001364F5">
        <w:rPr>
          <w:spacing w:val="1"/>
          <w:sz w:val="28"/>
          <w:szCs w:val="28"/>
        </w:rPr>
        <w:t>Большеигнатовского</w:t>
      </w:r>
      <w:proofErr w:type="spellEnd"/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муниципального района</w:t>
      </w:r>
    </w:p>
    <w:p w:rsidR="005F732F" w:rsidRDefault="005F732F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Республики Мордовия                                                        </w:t>
      </w:r>
      <w:proofErr w:type="spellStart"/>
      <w:r w:rsidR="00B360EF">
        <w:rPr>
          <w:spacing w:val="1"/>
          <w:sz w:val="28"/>
          <w:szCs w:val="28"/>
        </w:rPr>
        <w:t>Н.В.Зайкина</w:t>
      </w:r>
      <w:proofErr w:type="spellEnd"/>
    </w:p>
    <w:p w:rsidR="001364F5" w:rsidRDefault="001364F5" w:rsidP="005F732F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8"/>
          <w:szCs w:val="28"/>
        </w:rPr>
      </w:pPr>
    </w:p>
    <w:p w:rsidR="00F509D0" w:rsidRDefault="00F509D0" w:rsidP="00B72BF7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09D0" w:rsidRDefault="00F509D0" w:rsidP="00B72BF7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09D0" w:rsidRDefault="00F509D0" w:rsidP="00B72BF7">
      <w:pPr>
        <w:pStyle w:val="ConsPlusNormal"/>
        <w:ind w:firstLine="595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72BF7" w:rsidRPr="00F509D0" w:rsidRDefault="00B72BF7" w:rsidP="00E674C4">
      <w:pPr>
        <w:pStyle w:val="ConsPlusNormal"/>
        <w:ind w:firstLine="595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509D0">
        <w:rPr>
          <w:rFonts w:ascii="Times New Roman" w:hAnsi="Times New Roman" w:cs="Times New Roman"/>
          <w:sz w:val="24"/>
          <w:szCs w:val="24"/>
        </w:rPr>
        <w:t>Утвержде</w:t>
      </w:r>
      <w:r w:rsidR="00E674C4">
        <w:rPr>
          <w:rFonts w:ascii="Times New Roman" w:hAnsi="Times New Roman" w:cs="Times New Roman"/>
          <w:sz w:val="24"/>
          <w:szCs w:val="24"/>
        </w:rPr>
        <w:t>н</w:t>
      </w:r>
      <w:r w:rsidRPr="00F509D0">
        <w:rPr>
          <w:rFonts w:ascii="Times New Roman" w:hAnsi="Times New Roman" w:cs="Times New Roman"/>
          <w:sz w:val="24"/>
          <w:szCs w:val="24"/>
        </w:rPr>
        <w:t>ны</w:t>
      </w:r>
      <w:r w:rsidR="00CB36E2">
        <w:rPr>
          <w:rFonts w:ascii="Times New Roman" w:hAnsi="Times New Roman" w:cs="Times New Roman"/>
          <w:sz w:val="24"/>
          <w:szCs w:val="24"/>
        </w:rPr>
        <w:t>е</w:t>
      </w:r>
    </w:p>
    <w:p w:rsidR="00B360EF" w:rsidRDefault="00B72BF7" w:rsidP="00F509D0">
      <w:pPr>
        <w:pStyle w:val="ConsPlusNormal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B72BF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53300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72BF7" w:rsidRDefault="00B360EF" w:rsidP="00F509D0">
      <w:pPr>
        <w:pStyle w:val="ConsPlusNormal"/>
        <w:ind w:left="552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360EF">
        <w:rPr>
          <w:rFonts w:ascii="Times New Roman" w:hAnsi="Times New Roman" w:cs="Times New Roman"/>
          <w:spacing w:val="1"/>
          <w:sz w:val="24"/>
          <w:szCs w:val="24"/>
        </w:rPr>
        <w:t>Старочамзинского</w:t>
      </w:r>
      <w:proofErr w:type="spellEnd"/>
      <w:r w:rsidRPr="00B360EF">
        <w:rPr>
          <w:rFonts w:ascii="Times New Roman" w:hAnsi="Times New Roman" w:cs="Times New Roman"/>
          <w:spacing w:val="1"/>
          <w:sz w:val="24"/>
          <w:szCs w:val="24"/>
        </w:rPr>
        <w:t xml:space="preserve"> сельского поселения</w:t>
      </w:r>
      <w:r w:rsidR="00533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300A">
        <w:rPr>
          <w:rFonts w:ascii="Times New Roman" w:hAnsi="Times New Roman" w:cs="Times New Roman"/>
          <w:sz w:val="24"/>
          <w:szCs w:val="24"/>
        </w:rPr>
        <w:t>Большеигнатовског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72BF7" w:rsidRPr="00B72BF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B72BF7" w:rsidRPr="00B72BF7" w:rsidRDefault="00B72BF7" w:rsidP="00F509D0">
      <w:pPr>
        <w:pStyle w:val="ConsPlusNormal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B72BF7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</w:p>
    <w:p w:rsidR="005D697A" w:rsidRDefault="00B360EF" w:rsidP="005D697A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72BF7" w:rsidRPr="00B72BF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10 октября</w:t>
      </w:r>
      <w:r w:rsidR="00E674C4">
        <w:rPr>
          <w:rFonts w:ascii="Times New Roman" w:hAnsi="Times New Roman" w:cs="Times New Roman"/>
          <w:sz w:val="24"/>
          <w:szCs w:val="24"/>
        </w:rPr>
        <w:t xml:space="preserve">  </w:t>
      </w:r>
      <w:r w:rsidR="000E51C0">
        <w:rPr>
          <w:rFonts w:ascii="Times New Roman" w:hAnsi="Times New Roman" w:cs="Times New Roman"/>
          <w:sz w:val="24"/>
          <w:szCs w:val="24"/>
        </w:rPr>
        <w:t>2</w:t>
      </w:r>
      <w:r w:rsidR="00B72BF7" w:rsidRPr="00B72BF7">
        <w:rPr>
          <w:rFonts w:ascii="Times New Roman" w:hAnsi="Times New Roman" w:cs="Times New Roman"/>
          <w:sz w:val="24"/>
          <w:szCs w:val="24"/>
        </w:rPr>
        <w:t>02</w:t>
      </w:r>
      <w:r w:rsidR="00DC2495">
        <w:rPr>
          <w:rFonts w:ascii="Times New Roman" w:hAnsi="Times New Roman" w:cs="Times New Roman"/>
          <w:sz w:val="24"/>
          <w:szCs w:val="24"/>
        </w:rPr>
        <w:t>5</w:t>
      </w:r>
      <w:r w:rsidR="00B72BF7" w:rsidRPr="00B72BF7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97</w:t>
      </w:r>
    </w:p>
    <w:p w:rsidR="00BF583B" w:rsidRDefault="00CB36E2" w:rsidP="005D697A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B36E2">
        <w:rPr>
          <w:rFonts w:ascii="Times New Roman" w:hAnsi="Times New Roman" w:cs="Times New Roman"/>
          <w:sz w:val="24"/>
          <w:szCs w:val="24"/>
        </w:rPr>
        <w:t xml:space="preserve">Об  основных направлений </w:t>
      </w:r>
      <w:proofErr w:type="gramStart"/>
      <w:r w:rsidRPr="00CB36E2">
        <w:rPr>
          <w:rFonts w:ascii="Times New Roman" w:hAnsi="Times New Roman" w:cs="Times New Roman"/>
          <w:sz w:val="24"/>
          <w:szCs w:val="24"/>
        </w:rPr>
        <w:t>долговой</w:t>
      </w:r>
      <w:proofErr w:type="gramEnd"/>
    </w:p>
    <w:p w:rsidR="00B360EF" w:rsidRDefault="00B360EF" w:rsidP="005D697A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B36E2" w:rsidRPr="00CB36E2">
        <w:rPr>
          <w:rFonts w:ascii="Times New Roman" w:hAnsi="Times New Roman" w:cs="Times New Roman"/>
          <w:sz w:val="24"/>
          <w:szCs w:val="24"/>
        </w:rPr>
        <w:t>олитики</w:t>
      </w:r>
    </w:p>
    <w:p w:rsidR="00B360EF" w:rsidRPr="00B360EF" w:rsidRDefault="00CB36E2" w:rsidP="005D697A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360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0EF" w:rsidRPr="00B360EF">
        <w:rPr>
          <w:rFonts w:ascii="Times New Roman" w:hAnsi="Times New Roman" w:cs="Times New Roman"/>
          <w:spacing w:val="1"/>
          <w:sz w:val="24"/>
          <w:szCs w:val="24"/>
        </w:rPr>
        <w:t>Старочамзинского</w:t>
      </w:r>
      <w:proofErr w:type="spellEnd"/>
      <w:r w:rsidR="00B360EF" w:rsidRPr="00B360EF">
        <w:rPr>
          <w:rFonts w:ascii="Times New Roman" w:hAnsi="Times New Roman" w:cs="Times New Roman"/>
          <w:spacing w:val="1"/>
          <w:sz w:val="24"/>
          <w:szCs w:val="24"/>
        </w:rPr>
        <w:t xml:space="preserve"> сельского поселения</w:t>
      </w:r>
      <w:r w:rsidRPr="00B360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6E2" w:rsidRPr="00CB36E2" w:rsidRDefault="00CB36E2" w:rsidP="005D697A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B36E2">
        <w:rPr>
          <w:rFonts w:ascii="Times New Roman" w:hAnsi="Times New Roman" w:cs="Times New Roman"/>
          <w:sz w:val="24"/>
          <w:szCs w:val="24"/>
        </w:rPr>
        <w:t>Большеигнатовского</w:t>
      </w:r>
      <w:proofErr w:type="spellEnd"/>
      <w:r w:rsidR="00B360EF">
        <w:rPr>
          <w:rFonts w:ascii="Times New Roman" w:hAnsi="Times New Roman" w:cs="Times New Roman"/>
          <w:sz w:val="24"/>
          <w:szCs w:val="24"/>
        </w:rPr>
        <w:t xml:space="preserve"> </w:t>
      </w:r>
      <w:r w:rsidRPr="00CB36E2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CB36E2" w:rsidRPr="00CB36E2" w:rsidRDefault="00CB36E2" w:rsidP="00CB36E2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B36E2">
        <w:rPr>
          <w:rFonts w:ascii="Times New Roman" w:hAnsi="Times New Roman" w:cs="Times New Roman"/>
          <w:sz w:val="24"/>
          <w:szCs w:val="24"/>
        </w:rPr>
        <w:t>района Республики Мордовия на 202</w:t>
      </w:r>
      <w:r w:rsidR="00DC2495">
        <w:rPr>
          <w:rFonts w:ascii="Times New Roman" w:hAnsi="Times New Roman" w:cs="Times New Roman"/>
          <w:sz w:val="24"/>
          <w:szCs w:val="24"/>
        </w:rPr>
        <w:t>6</w:t>
      </w:r>
      <w:r w:rsidRPr="00CB36E2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CB36E2" w:rsidRPr="00CB36E2" w:rsidRDefault="00CB36E2" w:rsidP="00CB36E2">
      <w:pPr>
        <w:widowControl w:val="0"/>
        <w:tabs>
          <w:tab w:val="left" w:pos="4111"/>
          <w:tab w:val="left" w:pos="4253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B36E2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DC2495">
        <w:rPr>
          <w:rFonts w:ascii="Times New Roman" w:hAnsi="Times New Roman" w:cs="Times New Roman"/>
          <w:sz w:val="24"/>
          <w:szCs w:val="24"/>
        </w:rPr>
        <w:t>7</w:t>
      </w:r>
      <w:r w:rsidRPr="00CB36E2">
        <w:rPr>
          <w:rFonts w:ascii="Times New Roman" w:hAnsi="Times New Roman" w:cs="Times New Roman"/>
          <w:sz w:val="24"/>
          <w:szCs w:val="24"/>
        </w:rPr>
        <w:t xml:space="preserve"> и 202</w:t>
      </w:r>
      <w:r w:rsidR="00DC2495">
        <w:rPr>
          <w:rFonts w:ascii="Times New Roman" w:hAnsi="Times New Roman" w:cs="Times New Roman"/>
          <w:sz w:val="24"/>
          <w:szCs w:val="24"/>
        </w:rPr>
        <w:t>8</w:t>
      </w:r>
      <w:r w:rsidRPr="00CB36E2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B36E2" w:rsidRPr="00B72BF7" w:rsidRDefault="00CB36E2" w:rsidP="00B72BF7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72BF7" w:rsidRDefault="00B72BF7" w:rsidP="00B72BF7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00A" w:rsidRDefault="0053300A" w:rsidP="00B72BF7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00A" w:rsidRDefault="0053300A" w:rsidP="00B72BF7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300A" w:rsidRPr="00B72BF7" w:rsidRDefault="0053300A" w:rsidP="00B72BF7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72BF7" w:rsidRPr="00CB36E2" w:rsidRDefault="00B72BF7" w:rsidP="00B72B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6E2">
        <w:rPr>
          <w:rFonts w:ascii="Times New Roman" w:hAnsi="Times New Roman" w:cs="Times New Roman"/>
          <w:sz w:val="28"/>
          <w:szCs w:val="28"/>
        </w:rPr>
        <w:t>Основные направления</w:t>
      </w:r>
    </w:p>
    <w:p w:rsidR="00B72BF7" w:rsidRPr="00944938" w:rsidRDefault="00B72BF7" w:rsidP="00B72B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4938">
        <w:rPr>
          <w:rFonts w:ascii="Times New Roman" w:hAnsi="Times New Roman" w:cs="Times New Roman"/>
          <w:sz w:val="28"/>
          <w:szCs w:val="28"/>
        </w:rPr>
        <w:t xml:space="preserve"> долговой политики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D6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944938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72BF7" w:rsidRPr="00944938" w:rsidRDefault="00B72BF7" w:rsidP="00B72B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44938">
        <w:rPr>
          <w:rFonts w:ascii="Times New Roman" w:hAnsi="Times New Roman" w:cs="Times New Roman"/>
          <w:sz w:val="28"/>
          <w:szCs w:val="28"/>
        </w:rPr>
        <w:t>на 202</w:t>
      </w:r>
      <w:r w:rsidR="00DC2495">
        <w:rPr>
          <w:rFonts w:ascii="Times New Roman" w:hAnsi="Times New Roman" w:cs="Times New Roman"/>
          <w:sz w:val="28"/>
          <w:szCs w:val="28"/>
        </w:rPr>
        <w:t>6</w:t>
      </w:r>
      <w:r w:rsidRPr="00944938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C2495">
        <w:rPr>
          <w:rFonts w:ascii="Times New Roman" w:hAnsi="Times New Roman" w:cs="Times New Roman"/>
          <w:sz w:val="28"/>
          <w:szCs w:val="28"/>
        </w:rPr>
        <w:t>7</w:t>
      </w:r>
      <w:r w:rsidRPr="00944938">
        <w:rPr>
          <w:rFonts w:ascii="Times New Roman" w:hAnsi="Times New Roman" w:cs="Times New Roman"/>
          <w:sz w:val="28"/>
          <w:szCs w:val="28"/>
        </w:rPr>
        <w:t xml:space="preserve"> и 202</w:t>
      </w:r>
      <w:r w:rsidR="00DC2495">
        <w:rPr>
          <w:rFonts w:ascii="Times New Roman" w:hAnsi="Times New Roman" w:cs="Times New Roman"/>
          <w:sz w:val="28"/>
          <w:szCs w:val="28"/>
        </w:rPr>
        <w:t>8</w:t>
      </w:r>
      <w:r w:rsidRPr="00944938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B72BF7" w:rsidRPr="00944938" w:rsidRDefault="00B72BF7" w:rsidP="00B72B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9D0" w:rsidRDefault="00DC2495" w:rsidP="00F50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C2495">
        <w:rPr>
          <w:rFonts w:ascii="Times New Roman" w:hAnsi="Times New Roman" w:cs="Times New Roman"/>
          <w:sz w:val="28"/>
          <w:szCs w:val="28"/>
        </w:rPr>
        <w:t xml:space="preserve">Настоящие Основные направления долговой политики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DC24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2026 год и на плановый период 2027 и 2028 годов (далее - Основные направления) разработаны в целях повышения эффективности управления муниципальным долгом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C2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81B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DC24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 В 2026 - 2028 годах приоритетами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81B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DC24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области долговой политики будут являться обеспечение сбалансированности и устойчивости бюджета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81B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DC249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- местный бюджет) посредством эффективного управления муниципальным долгом.</w:t>
      </w:r>
    </w:p>
    <w:p w:rsidR="00DC2495" w:rsidRPr="00C9180C" w:rsidRDefault="00DC2495" w:rsidP="00DC24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0C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180C">
        <w:rPr>
          <w:rFonts w:ascii="Times New Roman" w:hAnsi="Times New Roman" w:cs="Times New Roman"/>
          <w:sz w:val="28"/>
          <w:szCs w:val="28"/>
        </w:rPr>
        <w:t xml:space="preserve">сновных направлений долговой </w:t>
      </w:r>
      <w:proofErr w:type="gramStart"/>
      <w:r w:rsidRPr="00C9180C">
        <w:rPr>
          <w:rFonts w:ascii="Times New Roman" w:hAnsi="Times New Roman" w:cs="Times New Roman"/>
          <w:sz w:val="28"/>
          <w:szCs w:val="28"/>
        </w:rPr>
        <w:t xml:space="preserve">политики были учтены положения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8" w:history="1">
        <w:r w:rsidRPr="00C9180C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C9180C">
        <w:rPr>
          <w:rFonts w:ascii="Times New Roman" w:hAnsi="Times New Roman" w:cs="Times New Roman"/>
          <w:sz w:val="28"/>
          <w:szCs w:val="28"/>
        </w:rPr>
        <w:t xml:space="preserve"> повышения эффективности управления</w:t>
      </w:r>
      <w:proofErr w:type="gramEnd"/>
      <w:r w:rsidRPr="00C91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C9180C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инансами в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</w:t>
      </w:r>
      <w:r w:rsidR="00B360E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B360EF">
        <w:rPr>
          <w:rFonts w:ascii="Times New Roman" w:hAnsi="Times New Roman" w:cs="Times New Roman"/>
          <w:sz w:val="28"/>
          <w:szCs w:val="28"/>
        </w:rPr>
        <w:t>м</w:t>
      </w:r>
      <w:r w:rsidR="00B360E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360EF">
        <w:rPr>
          <w:rFonts w:ascii="Times New Roman" w:hAnsi="Times New Roman" w:cs="Times New Roman"/>
          <w:sz w:val="28"/>
          <w:szCs w:val="28"/>
        </w:rPr>
        <w:t>и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</w:t>
      </w:r>
      <w:r w:rsidR="00B360E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B360E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360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Мордовия, рекомендации Минфина Республики Мордовия</w:t>
      </w:r>
      <w:r w:rsidRPr="00C9180C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r>
        <w:rPr>
          <w:rFonts w:ascii="Times New Roman" w:hAnsi="Times New Roman" w:cs="Times New Roman"/>
          <w:sz w:val="28"/>
          <w:szCs w:val="28"/>
        </w:rPr>
        <w:t>ответственной заемной (</w:t>
      </w:r>
      <w:r w:rsidRPr="00C9180C">
        <w:rPr>
          <w:rFonts w:ascii="Times New Roman" w:hAnsi="Times New Roman" w:cs="Times New Roman"/>
          <w:sz w:val="28"/>
          <w:szCs w:val="28"/>
        </w:rPr>
        <w:t>долговой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180C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DC2495" w:rsidRPr="00C9180C" w:rsidRDefault="00DC2495" w:rsidP="00F509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2BF7" w:rsidRPr="00E674C4" w:rsidRDefault="00B72BF7" w:rsidP="00B72BF7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4C4">
        <w:rPr>
          <w:rFonts w:ascii="Times New Roman" w:hAnsi="Times New Roman" w:cs="Times New Roman"/>
          <w:b/>
          <w:sz w:val="28"/>
          <w:szCs w:val="28"/>
        </w:rPr>
        <w:t>Итоги реализации долговой политики</w:t>
      </w:r>
    </w:p>
    <w:p w:rsidR="00B72BF7" w:rsidRPr="00E674C4" w:rsidRDefault="00B360EF" w:rsidP="00B72BF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Старочамзинского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98" w:rsidRPr="00E674C4">
        <w:rPr>
          <w:rFonts w:ascii="Times New Roman" w:hAnsi="Times New Roman" w:cs="Times New Roman"/>
          <w:b/>
          <w:sz w:val="28"/>
          <w:szCs w:val="28"/>
        </w:rPr>
        <w:t>Большеигнатовского</w:t>
      </w:r>
      <w:proofErr w:type="spellEnd"/>
      <w:r w:rsidR="00037898" w:rsidRPr="00E674C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B72BF7" w:rsidRPr="00E674C4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B72BF7" w:rsidRPr="00CB36E2" w:rsidRDefault="00B72BF7" w:rsidP="00B72B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E51C0" w:rsidRDefault="000E51C0" w:rsidP="00E67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1C0">
        <w:rPr>
          <w:rFonts w:ascii="Times New Roman" w:hAnsi="Times New Roman" w:cs="Times New Roman"/>
          <w:sz w:val="28"/>
          <w:szCs w:val="28"/>
        </w:rPr>
        <w:t xml:space="preserve">С 2019 года продолжается работа по снижению объема муниципального долга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1C0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0E51C0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Мордовия, расходов на его обслуживание, а также на оптимизацию структуры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долга.</w:t>
      </w:r>
    </w:p>
    <w:p w:rsidR="00921D17" w:rsidRPr="00ED4CC6" w:rsidRDefault="00F509D0" w:rsidP="00E67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CC6">
        <w:rPr>
          <w:rFonts w:ascii="Times New Roman" w:hAnsi="Times New Roman" w:cs="Times New Roman"/>
          <w:sz w:val="28"/>
          <w:szCs w:val="28"/>
        </w:rPr>
        <w:t>По состоянию на 1 января 202</w:t>
      </w:r>
      <w:r w:rsidR="00E6481B">
        <w:rPr>
          <w:rFonts w:ascii="Times New Roman" w:hAnsi="Times New Roman" w:cs="Times New Roman"/>
          <w:sz w:val="28"/>
          <w:szCs w:val="28"/>
        </w:rPr>
        <w:t>5</w:t>
      </w:r>
      <w:r w:rsidRPr="00ED4CC6">
        <w:rPr>
          <w:rFonts w:ascii="Times New Roman" w:hAnsi="Times New Roman" w:cs="Times New Roman"/>
          <w:sz w:val="28"/>
          <w:szCs w:val="28"/>
        </w:rPr>
        <w:t xml:space="preserve"> г. муниципальный долг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051" w:rsidRPr="00ED4CC6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="00927051" w:rsidRPr="00ED4CC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D697A">
        <w:rPr>
          <w:rFonts w:ascii="Times New Roman" w:hAnsi="Times New Roman" w:cs="Times New Roman"/>
          <w:sz w:val="28"/>
          <w:szCs w:val="28"/>
        </w:rPr>
        <w:t xml:space="preserve"> </w:t>
      </w:r>
      <w:r w:rsidR="000E51C0">
        <w:rPr>
          <w:rFonts w:ascii="Times New Roman" w:hAnsi="Times New Roman" w:cs="Times New Roman"/>
          <w:sz w:val="28"/>
          <w:szCs w:val="28"/>
        </w:rPr>
        <w:t>состав</w:t>
      </w:r>
      <w:r w:rsidR="005D697A">
        <w:rPr>
          <w:rFonts w:ascii="Times New Roman" w:hAnsi="Times New Roman" w:cs="Times New Roman"/>
          <w:sz w:val="28"/>
          <w:szCs w:val="28"/>
        </w:rPr>
        <w:t>и</w:t>
      </w:r>
      <w:r w:rsidR="000E51C0">
        <w:rPr>
          <w:rFonts w:ascii="Times New Roman" w:hAnsi="Times New Roman" w:cs="Times New Roman"/>
          <w:sz w:val="28"/>
          <w:szCs w:val="28"/>
        </w:rPr>
        <w:t>л</w:t>
      </w:r>
      <w:r w:rsidR="00D45081">
        <w:rPr>
          <w:rFonts w:ascii="Times New Roman" w:hAnsi="Times New Roman" w:cs="Times New Roman"/>
          <w:sz w:val="28"/>
          <w:szCs w:val="28"/>
        </w:rPr>
        <w:t xml:space="preserve"> </w:t>
      </w:r>
      <w:r w:rsidR="00697B3B">
        <w:rPr>
          <w:rFonts w:ascii="Times New Roman" w:hAnsi="Times New Roman" w:cs="Times New Roman"/>
          <w:color w:val="FF0000"/>
          <w:sz w:val="28"/>
          <w:szCs w:val="28"/>
        </w:rPr>
        <w:t>348.4</w:t>
      </w:r>
      <w:r w:rsidRPr="00ED4CC6">
        <w:rPr>
          <w:rFonts w:ascii="Times New Roman" w:hAnsi="Times New Roman" w:cs="Times New Roman"/>
          <w:bCs/>
          <w:sz w:val="28"/>
          <w:szCs w:val="28"/>
        </w:rPr>
        <w:t xml:space="preserve"> тыс. рублей.</w:t>
      </w:r>
    </w:p>
    <w:p w:rsidR="00F509D0" w:rsidRDefault="00A61A8B" w:rsidP="00E674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A8B">
        <w:rPr>
          <w:rFonts w:ascii="Times New Roman" w:eastAsia="Times New Roman" w:hAnsi="Times New Roman" w:cs="Times New Roman"/>
          <w:sz w:val="28"/>
          <w:szCs w:val="28"/>
        </w:rPr>
        <w:t xml:space="preserve">     За 9 месяцев 202</w:t>
      </w:r>
      <w:r w:rsidR="00E6481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1A8B">
        <w:rPr>
          <w:rFonts w:ascii="Times New Roman" w:eastAsia="Times New Roman" w:hAnsi="Times New Roman" w:cs="Times New Roman"/>
          <w:sz w:val="28"/>
          <w:szCs w:val="28"/>
        </w:rPr>
        <w:t> года объем муниципального долга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61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1A8B"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Pr="00A61A8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был снижен на</w:t>
      </w:r>
      <w:r w:rsidR="00A8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0EF" w:rsidRPr="00B360EF"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D45081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Pr="00A61A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7E10" w:rsidRDefault="00A67C72" w:rsidP="00E674C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7C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Объем расходов на обслуживание долга 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A67C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месяцев 202</w:t>
      </w:r>
      <w:r w:rsidR="00E6481B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A67C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составил</w:t>
      </w:r>
      <w:r w:rsidR="00A865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7B3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13.9</w:t>
      </w:r>
      <w:r w:rsidRPr="00A67C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тыс. рублей</w:t>
      </w:r>
      <w:r w:rsidR="0053300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Start w:id="0" w:name="_GoBack"/>
      <w:bookmarkEnd w:id="0"/>
    </w:p>
    <w:p w:rsidR="0053300A" w:rsidRPr="00A61A8B" w:rsidRDefault="0053300A" w:rsidP="00E674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2BF7" w:rsidRPr="00E674C4" w:rsidRDefault="00B72BF7" w:rsidP="00E674C4">
      <w:pPr>
        <w:pStyle w:val="ConsPlusNormal"/>
        <w:numPr>
          <w:ilvl w:val="0"/>
          <w:numId w:val="3"/>
        </w:numPr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4C4">
        <w:rPr>
          <w:rFonts w:ascii="Times New Roman" w:hAnsi="Times New Roman" w:cs="Times New Roman"/>
          <w:b/>
          <w:sz w:val="28"/>
          <w:szCs w:val="28"/>
        </w:rPr>
        <w:t>Основные факторы, определяющие характер и направления</w:t>
      </w:r>
    </w:p>
    <w:p w:rsidR="00B72BF7" w:rsidRPr="00E674C4" w:rsidRDefault="00B72BF7" w:rsidP="00E674C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C4">
        <w:rPr>
          <w:rFonts w:ascii="Times New Roman" w:hAnsi="Times New Roman" w:cs="Times New Roman"/>
          <w:b/>
          <w:sz w:val="28"/>
          <w:szCs w:val="28"/>
        </w:rPr>
        <w:t xml:space="preserve">долговой политики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4FB" w:rsidRPr="00E674C4">
        <w:rPr>
          <w:rFonts w:ascii="Times New Roman" w:hAnsi="Times New Roman" w:cs="Times New Roman"/>
          <w:b/>
          <w:sz w:val="28"/>
          <w:szCs w:val="28"/>
        </w:rPr>
        <w:t>Большеигнатовского</w:t>
      </w:r>
      <w:proofErr w:type="spellEnd"/>
      <w:r w:rsidR="006724FB" w:rsidRPr="00E674C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Pr="00E674C4"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</w:t>
      </w:r>
    </w:p>
    <w:p w:rsidR="00B72BF7" w:rsidRPr="00CB36E2" w:rsidRDefault="00B72BF7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5D0" w:rsidRDefault="00A865D0" w:rsidP="00A86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65D0">
        <w:rPr>
          <w:rFonts w:ascii="Times New Roman" w:hAnsi="Times New Roman" w:cs="Times New Roman"/>
          <w:sz w:val="28"/>
          <w:szCs w:val="28"/>
        </w:rPr>
        <w:t xml:space="preserve">Изменения в </w:t>
      </w:r>
      <w:hyperlink r:id="rId9" w:history="1">
        <w:r w:rsidRPr="00A865D0">
          <w:rPr>
            <w:rStyle w:val="a8"/>
            <w:rFonts w:ascii="Times New Roman" w:hAnsi="Times New Roman"/>
            <w:sz w:val="28"/>
            <w:szCs w:val="28"/>
          </w:rPr>
          <w:t>налоговом</w:t>
        </w:r>
      </w:hyperlink>
      <w:r w:rsidRPr="00A865D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A865D0">
          <w:rPr>
            <w:rStyle w:val="a8"/>
            <w:rFonts w:ascii="Times New Roman" w:hAnsi="Times New Roman"/>
            <w:sz w:val="28"/>
            <w:szCs w:val="28"/>
          </w:rPr>
          <w:t>бюджетном законодательстве</w:t>
        </w:r>
      </w:hyperlink>
      <w:r w:rsidRPr="00A865D0">
        <w:rPr>
          <w:rFonts w:ascii="Times New Roman" w:hAnsi="Times New Roman" w:cs="Times New Roman"/>
          <w:sz w:val="28"/>
          <w:szCs w:val="28"/>
        </w:rPr>
        <w:t xml:space="preserve">, необходимость </w:t>
      </w:r>
      <w:proofErr w:type="gramStart"/>
      <w:r w:rsidRPr="00A865D0">
        <w:rPr>
          <w:rFonts w:ascii="Times New Roman" w:hAnsi="Times New Roman" w:cs="Times New Roman"/>
          <w:sz w:val="28"/>
          <w:szCs w:val="28"/>
        </w:rPr>
        <w:t xml:space="preserve">выполнения положений </w:t>
      </w:r>
      <w:hyperlink r:id="rId11" w:history="1">
        <w:r w:rsidRPr="00A865D0">
          <w:rPr>
            <w:rStyle w:val="a8"/>
            <w:rFonts w:ascii="Times New Roman" w:hAnsi="Times New Roman"/>
            <w:sz w:val="28"/>
            <w:szCs w:val="28"/>
          </w:rPr>
          <w:t>Указа</w:t>
        </w:r>
      </w:hyperlink>
      <w:r w:rsidRPr="00A865D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proofErr w:type="gramEnd"/>
      <w:r w:rsidRPr="00A865D0">
        <w:rPr>
          <w:rFonts w:ascii="Times New Roman" w:hAnsi="Times New Roman" w:cs="Times New Roman"/>
          <w:sz w:val="28"/>
          <w:szCs w:val="28"/>
        </w:rPr>
        <w:t xml:space="preserve"> от 21 июля 2020 года N 474 "О национальных целях развития Российской Федерации на период до 2030 года" предопределяют основные условия реализации муниципальной политики в области управления муниципальным долгом в 2026 - 2028 годах.</w:t>
      </w:r>
    </w:p>
    <w:p w:rsidR="00A865D0" w:rsidRPr="00A865D0" w:rsidRDefault="00A865D0" w:rsidP="00A86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65D0">
        <w:rPr>
          <w:rFonts w:ascii="Times New Roman" w:hAnsi="Times New Roman" w:cs="Times New Roman"/>
          <w:sz w:val="28"/>
          <w:szCs w:val="28"/>
        </w:rPr>
        <w:t xml:space="preserve">Дополнительным фактором, усложняющим ситуацию с муниципальным долгом в указанный период, является необходимость соблюдения параметров муниципального долга, определенных соглашением о реструктуризации задолженности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A865D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бюджетным кредитам, предоставляемым из республиканского бюджета Республики Мордовия, заключенным с Министерством финансов Республики Мордовия.</w:t>
      </w:r>
    </w:p>
    <w:p w:rsidR="00B72BF7" w:rsidRPr="00E674C4" w:rsidRDefault="00B72BF7" w:rsidP="0077427A">
      <w:pPr>
        <w:pStyle w:val="ConsPlusNormal"/>
        <w:numPr>
          <w:ilvl w:val="0"/>
          <w:numId w:val="3"/>
        </w:numPr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4C4">
        <w:rPr>
          <w:rFonts w:ascii="Times New Roman" w:hAnsi="Times New Roman" w:cs="Times New Roman"/>
          <w:b/>
          <w:sz w:val="28"/>
          <w:szCs w:val="28"/>
        </w:rPr>
        <w:t xml:space="preserve">Цели и задачи долговой политики </w:t>
      </w:r>
      <w:r w:rsidR="0077427A" w:rsidRPr="0077427A">
        <w:rPr>
          <w:rFonts w:ascii="Times New Roman" w:hAnsi="Times New Roman" w:cs="Times New Roman"/>
          <w:b/>
          <w:sz w:val="28"/>
          <w:szCs w:val="28"/>
        </w:rPr>
        <w:t>на 2026 - 2028 годы</w:t>
      </w:r>
    </w:p>
    <w:p w:rsidR="00B72BF7" w:rsidRPr="00ED4CC6" w:rsidRDefault="00B72BF7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BF7" w:rsidRPr="00ED4CC6" w:rsidRDefault="00B72BF7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C6">
        <w:rPr>
          <w:rFonts w:ascii="Times New Roman" w:hAnsi="Times New Roman" w:cs="Times New Roman"/>
          <w:sz w:val="28"/>
          <w:szCs w:val="28"/>
        </w:rPr>
        <w:t>Реализация долговой политики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D4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D17" w:rsidRPr="00ED4CC6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="00A47D17" w:rsidRPr="00ED4CC6">
        <w:rPr>
          <w:rFonts w:ascii="Times New Roman" w:hAnsi="Times New Roman" w:cs="Times New Roman"/>
          <w:sz w:val="28"/>
          <w:szCs w:val="28"/>
        </w:rPr>
        <w:t xml:space="preserve"> муниципального района в 2</w:t>
      </w:r>
      <w:r w:rsidRPr="00ED4CC6">
        <w:rPr>
          <w:rFonts w:ascii="Times New Roman" w:hAnsi="Times New Roman" w:cs="Times New Roman"/>
          <w:sz w:val="28"/>
          <w:szCs w:val="28"/>
        </w:rPr>
        <w:t>02</w:t>
      </w:r>
      <w:r w:rsidR="0077427A">
        <w:rPr>
          <w:rFonts w:ascii="Times New Roman" w:hAnsi="Times New Roman" w:cs="Times New Roman"/>
          <w:sz w:val="28"/>
          <w:szCs w:val="28"/>
        </w:rPr>
        <w:t>6</w:t>
      </w:r>
      <w:r w:rsidRPr="00ED4CC6">
        <w:rPr>
          <w:rFonts w:ascii="Times New Roman" w:hAnsi="Times New Roman" w:cs="Times New Roman"/>
          <w:sz w:val="28"/>
          <w:szCs w:val="28"/>
        </w:rPr>
        <w:t xml:space="preserve"> – 202</w:t>
      </w:r>
      <w:r w:rsidR="0077427A">
        <w:rPr>
          <w:rFonts w:ascii="Times New Roman" w:hAnsi="Times New Roman" w:cs="Times New Roman"/>
          <w:sz w:val="28"/>
          <w:szCs w:val="28"/>
        </w:rPr>
        <w:t>8</w:t>
      </w:r>
      <w:r w:rsidRPr="00ED4CC6">
        <w:rPr>
          <w:rFonts w:ascii="Times New Roman" w:hAnsi="Times New Roman" w:cs="Times New Roman"/>
          <w:sz w:val="28"/>
          <w:szCs w:val="28"/>
        </w:rPr>
        <w:t xml:space="preserve"> годах будет осуществляться в соответствии со следующими целями:</w:t>
      </w:r>
    </w:p>
    <w:p w:rsidR="00921D17" w:rsidRPr="00ED4CC6" w:rsidRDefault="00921D17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21D17" w:rsidRPr="00ED4CC6" w:rsidTr="000E51C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реализации</w:t>
            </w:r>
          </w:p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долговой политики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Критерий (показатель)</w:t>
            </w:r>
          </w:p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достижения цели</w:t>
            </w:r>
          </w:p>
        </w:tc>
      </w:tr>
      <w:tr w:rsidR="00921D17" w:rsidRPr="00ED4CC6" w:rsidTr="000E51C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исполнения долговых обязательств в полном объеме и в установленные сроки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отсутствие просроченной задолженности по долговым обязательствам </w:t>
            </w:r>
            <w:proofErr w:type="spellStart"/>
            <w:r w:rsidR="00B360EF">
              <w:rPr>
                <w:rFonts w:ascii="Times New Roman" w:hAnsi="Times New Roman" w:cs="Times New Roman"/>
                <w:sz w:val="28"/>
                <w:szCs w:val="28"/>
              </w:rPr>
              <w:t>Старочамзинского</w:t>
            </w:r>
            <w:proofErr w:type="spellEnd"/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B360EF" w:rsidRPr="00944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Большеигнатовского</w:t>
            </w:r>
            <w:proofErr w:type="spellEnd"/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района Республики Мордовия</w:t>
            </w:r>
          </w:p>
        </w:tc>
      </w:tr>
      <w:tr w:rsidR="00921D17" w:rsidRPr="00ED4CC6" w:rsidTr="000E51C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условий соглашения о </w:t>
            </w:r>
            <w:r w:rsidR="00F57A4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предоставлении из Республиканского бюджета бюджетн</w:t>
            </w:r>
            <w:r w:rsidR="0018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ых</w:t>
            </w:r>
            <w:r w:rsidR="00F57A4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кредит</w:t>
            </w:r>
            <w:r w:rsidR="0018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</w:t>
            </w:r>
            <w:r w:rsidR="00F80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360EF">
              <w:rPr>
                <w:rFonts w:ascii="Times New Roman" w:hAnsi="Times New Roman" w:cs="Times New Roman"/>
                <w:sz w:val="28"/>
                <w:szCs w:val="28"/>
              </w:rPr>
              <w:t>Старочамзинского</w:t>
            </w:r>
            <w:proofErr w:type="spellEnd"/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B360EF" w:rsidRPr="00944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Большеигнатовскому</w:t>
            </w:r>
            <w:proofErr w:type="spellEnd"/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муниципальному району </w:t>
            </w:r>
          </w:p>
          <w:p w:rsidR="00747E10" w:rsidRPr="00CB36E2" w:rsidRDefault="00747E10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36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отсутствие фактов нарушения условий соглашения </w:t>
            </w:r>
          </w:p>
        </w:tc>
      </w:tr>
      <w:tr w:rsidR="00921D17" w:rsidRPr="00ED4CC6" w:rsidTr="000E51C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17" w:rsidRPr="00CB36E2" w:rsidRDefault="00921D17" w:rsidP="00E67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31" w:rsidRPr="00ED4CC6" w:rsidTr="000E51C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31" w:rsidRPr="00993E50" w:rsidRDefault="00CB5031" w:rsidP="00E6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Снижение объема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</w:t>
            </w:r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60EF">
              <w:rPr>
                <w:rFonts w:ascii="Times New Roman" w:hAnsi="Times New Roman" w:cs="Times New Roman"/>
                <w:sz w:val="28"/>
                <w:szCs w:val="28"/>
              </w:rPr>
              <w:t>Старочамзинского</w:t>
            </w:r>
            <w:proofErr w:type="spellEnd"/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Большеигнатовского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Мордовия в среднесрочной перспективе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31" w:rsidRPr="00993E50" w:rsidRDefault="00CB5031" w:rsidP="00E6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</w:t>
            </w:r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60EF">
              <w:rPr>
                <w:rFonts w:ascii="Times New Roman" w:hAnsi="Times New Roman" w:cs="Times New Roman"/>
                <w:sz w:val="28"/>
                <w:szCs w:val="28"/>
              </w:rPr>
              <w:t>Старочамзинского</w:t>
            </w:r>
            <w:proofErr w:type="spellEnd"/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Большеигнатовского</w:t>
            </w:r>
            <w:proofErr w:type="spellEnd"/>
            <w:r w:rsidR="00D64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 Республики Мордовия не более 100% от общего объема доходов бюджета</w:t>
            </w:r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60EF">
              <w:rPr>
                <w:rFonts w:ascii="Times New Roman" w:hAnsi="Times New Roman" w:cs="Times New Roman"/>
                <w:sz w:val="28"/>
                <w:szCs w:val="28"/>
              </w:rPr>
              <w:t>Старочамзинского</w:t>
            </w:r>
            <w:proofErr w:type="spellEnd"/>
            <w:r w:rsidR="00B360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Большеигнатовского</w:t>
            </w:r>
            <w:proofErr w:type="spellEnd"/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Республики Мордовия без </w:t>
            </w:r>
            <w:r w:rsidRPr="00993E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учета утвержденного объема безвозмездных поступлений </w:t>
            </w:r>
            <w:r w:rsidR="00E674C4">
              <w:rPr>
                <w:rFonts w:ascii="Times New Roman" w:eastAsia="Times New Roman" w:hAnsi="Times New Roman" w:cs="Times New Roman"/>
                <w:sz w:val="28"/>
                <w:szCs w:val="28"/>
              </w:rPr>
              <w:t>(2025-2027)</w:t>
            </w:r>
          </w:p>
        </w:tc>
      </w:tr>
    </w:tbl>
    <w:p w:rsidR="00A47D17" w:rsidRPr="00ED4CC6" w:rsidRDefault="00A47D17" w:rsidP="00E674C4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72BF7" w:rsidRPr="00E674C4" w:rsidRDefault="00B72BF7" w:rsidP="00E674C4">
      <w:pPr>
        <w:pStyle w:val="ConsPlusNormal"/>
        <w:numPr>
          <w:ilvl w:val="0"/>
          <w:numId w:val="3"/>
        </w:numPr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4C4">
        <w:rPr>
          <w:rFonts w:ascii="Times New Roman" w:hAnsi="Times New Roman" w:cs="Times New Roman"/>
          <w:b/>
          <w:sz w:val="28"/>
          <w:szCs w:val="28"/>
        </w:rPr>
        <w:t xml:space="preserve">Инструменты реализации </w:t>
      </w:r>
    </w:p>
    <w:p w:rsidR="00B72BF7" w:rsidRPr="00E674C4" w:rsidRDefault="00B72BF7" w:rsidP="00E674C4">
      <w:pPr>
        <w:pStyle w:val="ConsPlusNormal"/>
        <w:ind w:left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4C4">
        <w:rPr>
          <w:rFonts w:ascii="Times New Roman" w:hAnsi="Times New Roman" w:cs="Times New Roman"/>
          <w:b/>
          <w:sz w:val="28"/>
          <w:szCs w:val="28"/>
        </w:rPr>
        <w:t>долговой политики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674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7D17" w:rsidRPr="00E674C4">
        <w:rPr>
          <w:rFonts w:ascii="Times New Roman" w:hAnsi="Times New Roman" w:cs="Times New Roman"/>
          <w:b/>
          <w:sz w:val="28"/>
          <w:szCs w:val="28"/>
        </w:rPr>
        <w:t>Большеигнатовского</w:t>
      </w:r>
      <w:proofErr w:type="spellEnd"/>
      <w:r w:rsidR="00A47D17" w:rsidRPr="00E674C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Pr="00E674C4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DA1DB6" w:rsidRPr="00E674C4" w:rsidRDefault="00DA1DB6" w:rsidP="00E674C4">
      <w:pPr>
        <w:pStyle w:val="ConsPlusNormal"/>
        <w:ind w:left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77427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году и плановом периоде 202</w:t>
      </w:r>
      <w:r w:rsidR="0077427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77427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годов привлечение муниципальных заимствований в бюджет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и предоставление муниципальных гарантий за счет средств бюджета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="005D6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="005D6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>Республики Мордовия  не планируются.</w:t>
      </w: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t>Инструментами реализации долговой политики являются:</w:t>
      </w: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t>обеспечение оптимальной долговой нагрузки;</w:t>
      </w: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обеспечение своевременного исполнения долговых обязательств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5D6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>Республики Мордовия;</w:t>
      </w: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равномерное распределение долговой нагрузки на бюджет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5D6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54B">
        <w:rPr>
          <w:rFonts w:ascii="Times New Roman" w:eastAsia="Times New Roman" w:hAnsi="Times New Roman" w:cs="Times New Roman"/>
          <w:sz w:val="28"/>
          <w:szCs w:val="28"/>
        </w:rPr>
        <w:t>Республики Мордовия;</w:t>
      </w: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t>недопущение принятия новых расходных обязательств, не обеспеченных стабильными источниками доходов;</w:t>
      </w:r>
    </w:p>
    <w:p w:rsidR="0061054B" w:rsidRPr="0061054B" w:rsidRDefault="0061054B" w:rsidP="00E67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мониторинга соответствия размера дефицита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Pr="0061054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ограничениям, установленным бюджетным законодательством Российской Федерации.</w:t>
      </w:r>
    </w:p>
    <w:p w:rsidR="00B72BF7" w:rsidRPr="00ED4CC6" w:rsidRDefault="00B72BF7" w:rsidP="00E674C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72BF7" w:rsidRPr="00D1517E" w:rsidRDefault="00B72BF7" w:rsidP="00E674C4">
      <w:pPr>
        <w:pStyle w:val="ConsPlusNormal"/>
        <w:numPr>
          <w:ilvl w:val="0"/>
          <w:numId w:val="3"/>
        </w:numPr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517E">
        <w:rPr>
          <w:rFonts w:ascii="Times New Roman" w:hAnsi="Times New Roman" w:cs="Times New Roman"/>
          <w:b/>
          <w:sz w:val="28"/>
          <w:szCs w:val="28"/>
        </w:rPr>
        <w:t xml:space="preserve">Анализ рисков для бюджета, возникающих в процессе </w:t>
      </w:r>
    </w:p>
    <w:p w:rsidR="00B72BF7" w:rsidRPr="00D1517E" w:rsidRDefault="00B72BF7" w:rsidP="00E674C4">
      <w:pPr>
        <w:pStyle w:val="ConsPlusNormal"/>
        <w:ind w:left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517E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r w:rsidR="00A47D17" w:rsidRPr="00D1517E">
        <w:rPr>
          <w:rFonts w:ascii="Times New Roman" w:hAnsi="Times New Roman" w:cs="Times New Roman"/>
          <w:b/>
          <w:sz w:val="28"/>
          <w:szCs w:val="28"/>
        </w:rPr>
        <w:t>муниципальным</w:t>
      </w:r>
      <w:r w:rsidRPr="00D1517E">
        <w:rPr>
          <w:rFonts w:ascii="Times New Roman" w:hAnsi="Times New Roman" w:cs="Times New Roman"/>
          <w:b/>
          <w:sz w:val="28"/>
          <w:szCs w:val="28"/>
        </w:rPr>
        <w:t xml:space="preserve"> долгом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D17" w:rsidRPr="00D1517E">
        <w:rPr>
          <w:rFonts w:ascii="Times New Roman" w:hAnsi="Times New Roman" w:cs="Times New Roman"/>
          <w:b/>
          <w:sz w:val="28"/>
          <w:szCs w:val="28"/>
        </w:rPr>
        <w:t>Больш</w:t>
      </w:r>
      <w:r w:rsidR="00CB36E2" w:rsidRPr="00D1517E">
        <w:rPr>
          <w:rFonts w:ascii="Times New Roman" w:hAnsi="Times New Roman" w:cs="Times New Roman"/>
          <w:b/>
          <w:sz w:val="28"/>
          <w:szCs w:val="28"/>
        </w:rPr>
        <w:t>е</w:t>
      </w:r>
      <w:r w:rsidR="00A47D17" w:rsidRPr="00D1517E">
        <w:rPr>
          <w:rFonts w:ascii="Times New Roman" w:hAnsi="Times New Roman" w:cs="Times New Roman"/>
          <w:b/>
          <w:sz w:val="28"/>
          <w:szCs w:val="28"/>
        </w:rPr>
        <w:t>игнатовского</w:t>
      </w:r>
      <w:proofErr w:type="spellEnd"/>
      <w:r w:rsidR="00A47D17" w:rsidRPr="00D1517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61054B" w:rsidRPr="00D1517E"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</w:p>
    <w:p w:rsidR="00DA1DB6" w:rsidRPr="00ED4CC6" w:rsidRDefault="00DA1DB6" w:rsidP="00E674C4">
      <w:pPr>
        <w:pStyle w:val="ConsPlusNormal"/>
        <w:ind w:left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1DB6" w:rsidRPr="00ED4CC6" w:rsidRDefault="00DA1DB6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C6">
        <w:rPr>
          <w:rFonts w:ascii="Times New Roman" w:hAnsi="Times New Roman" w:cs="Times New Roman"/>
          <w:sz w:val="28"/>
          <w:szCs w:val="28"/>
        </w:rPr>
        <w:t>Основными рисками, связанными с управлением государственным долгом в период 202</w:t>
      </w:r>
      <w:r w:rsidR="0077427A">
        <w:rPr>
          <w:rFonts w:ascii="Times New Roman" w:hAnsi="Times New Roman" w:cs="Times New Roman"/>
          <w:sz w:val="28"/>
          <w:szCs w:val="28"/>
        </w:rPr>
        <w:t>6</w:t>
      </w:r>
      <w:r w:rsidRPr="00ED4CC6">
        <w:rPr>
          <w:rFonts w:ascii="Times New Roman" w:hAnsi="Times New Roman" w:cs="Times New Roman"/>
          <w:sz w:val="28"/>
          <w:szCs w:val="28"/>
        </w:rPr>
        <w:t xml:space="preserve"> – 202</w:t>
      </w:r>
      <w:r w:rsidR="0077427A">
        <w:rPr>
          <w:rFonts w:ascii="Times New Roman" w:hAnsi="Times New Roman" w:cs="Times New Roman"/>
          <w:sz w:val="28"/>
          <w:szCs w:val="28"/>
        </w:rPr>
        <w:t>8</w:t>
      </w:r>
      <w:r w:rsidRPr="00ED4CC6">
        <w:rPr>
          <w:rFonts w:ascii="Times New Roman" w:hAnsi="Times New Roman" w:cs="Times New Roman"/>
          <w:sz w:val="28"/>
          <w:szCs w:val="28"/>
        </w:rPr>
        <w:t xml:space="preserve"> годов, являются:</w:t>
      </w:r>
    </w:p>
    <w:p w:rsidR="00DA1DB6" w:rsidRPr="00ED4CC6" w:rsidRDefault="00DA1DB6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C6">
        <w:rPr>
          <w:rFonts w:ascii="Times New Roman" w:hAnsi="Times New Roman" w:cs="Times New Roman"/>
          <w:sz w:val="28"/>
          <w:szCs w:val="28"/>
        </w:rPr>
        <w:t>риск рефинансирования;</w:t>
      </w:r>
    </w:p>
    <w:p w:rsidR="00DA1DB6" w:rsidRPr="00ED4CC6" w:rsidRDefault="00DA1DB6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C6">
        <w:rPr>
          <w:rFonts w:ascii="Times New Roman" w:hAnsi="Times New Roman" w:cs="Times New Roman"/>
          <w:sz w:val="28"/>
          <w:szCs w:val="28"/>
        </w:rPr>
        <w:t>процентный риск;</w:t>
      </w:r>
    </w:p>
    <w:p w:rsidR="00DA1DB6" w:rsidRDefault="00DA1DB6" w:rsidP="00E674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CC6">
        <w:rPr>
          <w:rFonts w:ascii="Times New Roman" w:hAnsi="Times New Roman" w:cs="Times New Roman"/>
          <w:sz w:val="28"/>
          <w:szCs w:val="28"/>
        </w:rPr>
        <w:t>риск несоблюдения условий соглашения</w:t>
      </w:r>
      <w:r w:rsidR="001808AF">
        <w:rPr>
          <w:rFonts w:ascii="Times New Roman" w:hAnsi="Times New Roman" w:cs="Times New Roman"/>
          <w:sz w:val="28"/>
          <w:szCs w:val="28"/>
        </w:rPr>
        <w:t xml:space="preserve"> о</w:t>
      </w:r>
      <w:r w:rsidR="00D647BC">
        <w:rPr>
          <w:rFonts w:ascii="Times New Roman" w:hAnsi="Times New Roman" w:cs="Times New Roman"/>
          <w:sz w:val="28"/>
          <w:szCs w:val="28"/>
        </w:rPr>
        <w:t xml:space="preserve"> </w:t>
      </w:r>
      <w:r w:rsidR="001808AF" w:rsidRPr="001808AF">
        <w:rPr>
          <w:rFonts w:ascii="Times New Roman" w:hAnsi="Times New Roman" w:cs="Times New Roman"/>
          <w:sz w:val="28"/>
          <w:szCs w:val="28"/>
        </w:rPr>
        <w:t>реструктуризации задолженности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808AF" w:rsidRPr="001808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8AF" w:rsidRPr="001808AF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="001808AF" w:rsidRPr="001808A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бюджетным кредитам, предоставленным из республиканского бюджета</w:t>
      </w:r>
      <w:r w:rsidR="006F3B11">
        <w:rPr>
          <w:rFonts w:ascii="Times New Roman" w:hAnsi="Times New Roman" w:cs="Times New Roman"/>
          <w:sz w:val="28"/>
          <w:szCs w:val="28"/>
        </w:rPr>
        <w:t>;</w:t>
      </w:r>
    </w:p>
    <w:p w:rsidR="001808AF" w:rsidRDefault="00D647BC" w:rsidP="00E674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808AF" w:rsidRPr="006F3B11">
        <w:rPr>
          <w:rFonts w:ascii="Times New Roman" w:eastAsia="Times New Roman" w:hAnsi="Times New Roman" w:cs="Times New Roman"/>
          <w:sz w:val="28"/>
          <w:szCs w:val="28"/>
        </w:rPr>
        <w:t xml:space="preserve">риск </w:t>
      </w:r>
      <w:proofErr w:type="spellStart"/>
      <w:r w:rsidR="001808AF" w:rsidRPr="006F3B11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="001808AF" w:rsidRPr="006F3B11">
        <w:rPr>
          <w:rFonts w:ascii="Times New Roman" w:eastAsia="Times New Roman" w:hAnsi="Times New Roman" w:cs="Times New Roman"/>
          <w:sz w:val="28"/>
          <w:szCs w:val="28"/>
        </w:rPr>
        <w:t xml:space="preserve"> планируемых объемов поступлений доходов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0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8AF" w:rsidRPr="006F3B11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B360EF" w:rsidRPr="00B36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808AF" w:rsidRPr="006F3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3B11" w:rsidRPr="006F3B11"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="006F3B11" w:rsidRPr="006F3B1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61054B">
        <w:rPr>
          <w:rFonts w:ascii="Times New Roman" w:eastAsia="Times New Roman" w:hAnsi="Times New Roman" w:cs="Times New Roman"/>
          <w:sz w:val="28"/>
          <w:szCs w:val="28"/>
        </w:rPr>
        <w:t>Республики Мордовия;</w:t>
      </w:r>
    </w:p>
    <w:p w:rsidR="0061054B" w:rsidRPr="0061054B" w:rsidRDefault="00D647BC" w:rsidP="00E67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1054B" w:rsidRPr="0061054B">
        <w:rPr>
          <w:rFonts w:ascii="Times New Roman" w:eastAsia="Times New Roman" w:hAnsi="Times New Roman" w:cs="Times New Roman"/>
          <w:sz w:val="28"/>
          <w:szCs w:val="28"/>
        </w:rPr>
        <w:t>риск ликвидности;</w:t>
      </w:r>
    </w:p>
    <w:p w:rsidR="0061054B" w:rsidRPr="006F3B11" w:rsidRDefault="00D647BC" w:rsidP="00E67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1054B" w:rsidRPr="0061054B">
        <w:rPr>
          <w:rFonts w:ascii="Times New Roman" w:eastAsia="Times New Roman" w:hAnsi="Times New Roman" w:cs="Times New Roman"/>
          <w:sz w:val="28"/>
          <w:szCs w:val="28"/>
        </w:rPr>
        <w:t>операционный риск.</w:t>
      </w:r>
    </w:p>
    <w:p w:rsidR="0077427A" w:rsidRPr="0077427A" w:rsidRDefault="0077427A" w:rsidP="007742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7427A">
        <w:rPr>
          <w:rFonts w:ascii="Times New Roman" w:eastAsia="Times New Roman" w:hAnsi="Times New Roman" w:cs="Times New Roman"/>
          <w:sz w:val="28"/>
          <w:szCs w:val="28"/>
        </w:rPr>
        <w:t>Долговая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литика </w:t>
      </w:r>
      <w:proofErr w:type="spellStart"/>
      <w:r w:rsidR="00B360EF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B360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360EF" w:rsidRPr="00944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Большеигнатовского</w:t>
      </w:r>
      <w:proofErr w:type="spellEnd"/>
      <w:r w:rsidRPr="0077427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в предстоящий период будет направлена на последовательное снижение долговой нагрузки.</w:t>
      </w:r>
    </w:p>
    <w:p w:rsidR="00B72BF7" w:rsidRPr="00C9180C" w:rsidRDefault="00B72BF7" w:rsidP="007742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2BF7" w:rsidRPr="00C9180C" w:rsidSect="0031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43DB"/>
    <w:multiLevelType w:val="hybridMultilevel"/>
    <w:tmpl w:val="254411E8"/>
    <w:lvl w:ilvl="0" w:tplc="9FC03838">
      <w:start w:val="1"/>
      <w:numFmt w:val="decimal"/>
      <w:lvlText w:val="%1."/>
      <w:lvlJc w:val="left"/>
      <w:pPr>
        <w:ind w:left="118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B64233"/>
    <w:multiLevelType w:val="hybridMultilevel"/>
    <w:tmpl w:val="D234BCCA"/>
    <w:lvl w:ilvl="0" w:tplc="1DBAE3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D23A43"/>
    <w:multiLevelType w:val="hybridMultilevel"/>
    <w:tmpl w:val="6778DDC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D556D"/>
    <w:multiLevelType w:val="hybridMultilevel"/>
    <w:tmpl w:val="54909216"/>
    <w:lvl w:ilvl="0" w:tplc="0262E7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6BF9"/>
    <w:rsid w:val="00037898"/>
    <w:rsid w:val="00042A94"/>
    <w:rsid w:val="0005062A"/>
    <w:rsid w:val="00051756"/>
    <w:rsid w:val="00094EF1"/>
    <w:rsid w:val="000A0496"/>
    <w:rsid w:val="000E51C0"/>
    <w:rsid w:val="000F3A35"/>
    <w:rsid w:val="00130ABF"/>
    <w:rsid w:val="001364F5"/>
    <w:rsid w:val="001471F6"/>
    <w:rsid w:val="001808AF"/>
    <w:rsid w:val="0018324D"/>
    <w:rsid w:val="001F4A78"/>
    <w:rsid w:val="00223A47"/>
    <w:rsid w:val="0024017E"/>
    <w:rsid w:val="00260FE6"/>
    <w:rsid w:val="00265E2C"/>
    <w:rsid w:val="003117CB"/>
    <w:rsid w:val="00313BE2"/>
    <w:rsid w:val="00320B8C"/>
    <w:rsid w:val="003A1B5B"/>
    <w:rsid w:val="003D2F2C"/>
    <w:rsid w:val="003D35C1"/>
    <w:rsid w:val="00427B18"/>
    <w:rsid w:val="00433EA3"/>
    <w:rsid w:val="004847E9"/>
    <w:rsid w:val="004C68C4"/>
    <w:rsid w:val="004D33A0"/>
    <w:rsid w:val="004F0ACE"/>
    <w:rsid w:val="004F432E"/>
    <w:rsid w:val="0053300A"/>
    <w:rsid w:val="005475C3"/>
    <w:rsid w:val="00551B59"/>
    <w:rsid w:val="00557190"/>
    <w:rsid w:val="005726D7"/>
    <w:rsid w:val="005D697A"/>
    <w:rsid w:val="005F732F"/>
    <w:rsid w:val="0061054B"/>
    <w:rsid w:val="006471D8"/>
    <w:rsid w:val="0065545B"/>
    <w:rsid w:val="006724FB"/>
    <w:rsid w:val="00697B3B"/>
    <w:rsid w:val="006A215E"/>
    <w:rsid w:val="006B2481"/>
    <w:rsid w:val="006F3B11"/>
    <w:rsid w:val="00702D93"/>
    <w:rsid w:val="00725936"/>
    <w:rsid w:val="0074160A"/>
    <w:rsid w:val="00747E10"/>
    <w:rsid w:val="00754FD3"/>
    <w:rsid w:val="0076023A"/>
    <w:rsid w:val="0077427A"/>
    <w:rsid w:val="007B5AAE"/>
    <w:rsid w:val="007D4134"/>
    <w:rsid w:val="007D696B"/>
    <w:rsid w:val="008A3133"/>
    <w:rsid w:val="008A36C6"/>
    <w:rsid w:val="008D364E"/>
    <w:rsid w:val="00920B35"/>
    <w:rsid w:val="009211E8"/>
    <w:rsid w:val="00921D17"/>
    <w:rsid w:val="00927051"/>
    <w:rsid w:val="00936F5E"/>
    <w:rsid w:val="009374CD"/>
    <w:rsid w:val="009633FD"/>
    <w:rsid w:val="009838D7"/>
    <w:rsid w:val="009C2CDC"/>
    <w:rsid w:val="009F35E9"/>
    <w:rsid w:val="009F4B6A"/>
    <w:rsid w:val="00A17278"/>
    <w:rsid w:val="00A47D17"/>
    <w:rsid w:val="00A61A8B"/>
    <w:rsid w:val="00A67C72"/>
    <w:rsid w:val="00A865D0"/>
    <w:rsid w:val="00A96BF9"/>
    <w:rsid w:val="00AC3199"/>
    <w:rsid w:val="00AC5D82"/>
    <w:rsid w:val="00B24021"/>
    <w:rsid w:val="00B27B60"/>
    <w:rsid w:val="00B360EF"/>
    <w:rsid w:val="00B45348"/>
    <w:rsid w:val="00B627D6"/>
    <w:rsid w:val="00B72BF7"/>
    <w:rsid w:val="00BA59F6"/>
    <w:rsid w:val="00BD6EAC"/>
    <w:rsid w:val="00BF32C6"/>
    <w:rsid w:val="00BF583B"/>
    <w:rsid w:val="00C41A39"/>
    <w:rsid w:val="00C958B1"/>
    <w:rsid w:val="00CA36CB"/>
    <w:rsid w:val="00CB36E2"/>
    <w:rsid w:val="00CB5031"/>
    <w:rsid w:val="00D1517E"/>
    <w:rsid w:val="00D26285"/>
    <w:rsid w:val="00D34197"/>
    <w:rsid w:val="00D45081"/>
    <w:rsid w:val="00D647BC"/>
    <w:rsid w:val="00DA1DB6"/>
    <w:rsid w:val="00DC2495"/>
    <w:rsid w:val="00DF4403"/>
    <w:rsid w:val="00E03850"/>
    <w:rsid w:val="00E37B29"/>
    <w:rsid w:val="00E6481B"/>
    <w:rsid w:val="00E674C4"/>
    <w:rsid w:val="00E84108"/>
    <w:rsid w:val="00EB0940"/>
    <w:rsid w:val="00ED4CC6"/>
    <w:rsid w:val="00EE24B7"/>
    <w:rsid w:val="00F02D50"/>
    <w:rsid w:val="00F12AE9"/>
    <w:rsid w:val="00F509D0"/>
    <w:rsid w:val="00F57A45"/>
    <w:rsid w:val="00F71181"/>
    <w:rsid w:val="00F716F9"/>
    <w:rsid w:val="00F73592"/>
    <w:rsid w:val="00F80A34"/>
    <w:rsid w:val="00FE21BD"/>
    <w:rsid w:val="00FF4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93"/>
  </w:style>
  <w:style w:type="paragraph" w:styleId="2">
    <w:name w:val="heading 2"/>
    <w:basedOn w:val="a"/>
    <w:link w:val="20"/>
    <w:uiPriority w:val="9"/>
    <w:qFormat/>
    <w:rsid w:val="00A96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6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6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6B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9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6B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73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B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F50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260FE6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6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6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6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6B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9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6B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73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C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B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F50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260FE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0E39280FDCC1DF41787B15BBE0C70DD4F52BFD4AAB80F3CBA12D488EC2A5EC1A397C61A4777F555F33B4VDQ0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04210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12112604/200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0900200/2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885D-A06D-4BFF-8BF0-25A4202F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22</cp:revision>
  <cp:lastPrinted>2025-10-09T10:25:00Z</cp:lastPrinted>
  <dcterms:created xsi:type="dcterms:W3CDTF">2022-11-08T12:13:00Z</dcterms:created>
  <dcterms:modified xsi:type="dcterms:W3CDTF">2025-10-29T07:28:00Z</dcterms:modified>
</cp:coreProperties>
</file>